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D0" w:rsidRDefault="008E1FD0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36"/>
          <w:szCs w:val="36"/>
        </w:rPr>
      </w:pPr>
      <w:r w:rsidRPr="008E1FD0">
        <w:rPr>
          <w:rFonts w:ascii="Verdana,Bold" w:hAnsi="Verdana,Bold" w:cs="Verdana,Bold"/>
          <w:b/>
          <w:bCs/>
          <w:color w:val="365F92"/>
          <w:sz w:val="36"/>
          <w:szCs w:val="36"/>
        </w:rPr>
        <w:t>Integrated Experimental and Simulation Investigation of Breakdown Voltage Characteristics Across Electrode Configurations in SF6 Circuit Breaker</w:t>
      </w:r>
      <w:r>
        <w:rPr>
          <w:rFonts w:ascii="Verdana,Bold" w:hAnsi="Verdana,Bold" w:cs="Verdana,Bold"/>
          <w:b/>
          <w:bCs/>
          <w:color w:val="365F92"/>
          <w:sz w:val="36"/>
          <w:szCs w:val="36"/>
        </w:rPr>
        <w:t>s</w:t>
      </w:r>
      <w:r w:rsidRPr="008E1FD0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18)</w:t>
      </w: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</w:p>
    <w:p w:rsidR="004A5F96" w:rsidRDefault="008E1FD0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16"/>
          <w:szCs w:val="16"/>
          <w:vertAlign w:val="superscript"/>
        </w:rPr>
      </w:pPr>
      <w:r w:rsidRPr="008E1FD0">
        <w:rPr>
          <w:rFonts w:ascii="Verdana,Bold" w:hAnsi="Verdana,Bold" w:cs="Verdana,Bold"/>
          <w:b/>
          <w:bCs/>
          <w:color w:val="365F92"/>
          <w:sz w:val="24"/>
          <w:szCs w:val="24"/>
        </w:rPr>
        <w:t>Bo Guan</w:t>
      </w:r>
      <w:r w:rsidRPr="008E1FD0">
        <w:rPr>
          <w:rFonts w:ascii="Verdana,Bold" w:hAnsi="Verdana,Bold" w:cs="Verdana,Bold"/>
          <w:bCs/>
          <w:color w:val="365F92"/>
          <w:sz w:val="24"/>
          <w:szCs w:val="24"/>
          <w:vertAlign w:val="superscript"/>
        </w:rPr>
        <w:t>a</w:t>
      </w:r>
      <w:r w:rsidRPr="008E1FD0">
        <w:rPr>
          <w:rFonts w:ascii="Verdana,Bold" w:hAnsi="Verdana,Bold" w:cs="Verdana,Bold"/>
          <w:b/>
          <w:bCs/>
          <w:color w:val="365F92"/>
          <w:sz w:val="24"/>
          <w:szCs w:val="24"/>
        </w:rPr>
        <w:t>, Qi</w:t>
      </w:r>
      <w:r>
        <w:rPr>
          <w:rFonts w:ascii="Verdana,Bold" w:hAnsi="Verdana,Bold" w:cs="Verdana,Bold"/>
          <w:b/>
          <w:bCs/>
          <w:color w:val="365F92"/>
          <w:sz w:val="24"/>
          <w:szCs w:val="24"/>
        </w:rPr>
        <w:t xml:space="preserve"> </w:t>
      </w:r>
      <w:r w:rsidRPr="008E1FD0">
        <w:rPr>
          <w:rFonts w:ascii="Verdana,Bold" w:hAnsi="Verdana,Bold" w:cs="Verdana,Bold"/>
          <w:b/>
          <w:bCs/>
          <w:color w:val="365F92"/>
          <w:sz w:val="24"/>
          <w:szCs w:val="24"/>
        </w:rPr>
        <w:t>Yu</w:t>
      </w:r>
      <w:r w:rsidRPr="008E1FD0">
        <w:rPr>
          <w:rFonts w:ascii="Verdana,Bold" w:hAnsi="Verdana,Bold" w:cs="Verdana,Bold"/>
          <w:bCs/>
          <w:color w:val="365F92"/>
          <w:sz w:val="24"/>
          <w:szCs w:val="24"/>
          <w:vertAlign w:val="superscript"/>
        </w:rPr>
        <w:t>a</w:t>
      </w:r>
      <w:r w:rsidRPr="008E1FD0">
        <w:rPr>
          <w:rFonts w:ascii="Verdana,Bold" w:hAnsi="Verdana,Bold" w:cs="Verdana,Bold"/>
          <w:b/>
          <w:bCs/>
          <w:color w:val="365F92"/>
          <w:sz w:val="24"/>
          <w:szCs w:val="24"/>
        </w:rPr>
        <w:t>, Qingpeng Yuan</w:t>
      </w:r>
      <w:r w:rsidRPr="008E1FD0">
        <w:rPr>
          <w:rFonts w:ascii="Verdana,Bold" w:hAnsi="Verdana,Bold" w:cs="Verdana,Bold"/>
          <w:bCs/>
          <w:color w:val="365F92"/>
          <w:sz w:val="24"/>
          <w:szCs w:val="24"/>
          <w:vertAlign w:val="superscript"/>
        </w:rPr>
        <w:t>b</w:t>
      </w:r>
      <w:r w:rsidRPr="008E1FD0">
        <w:rPr>
          <w:rFonts w:ascii="Verdana,Bold" w:hAnsi="Verdana,Bold" w:cs="Verdana,Bold"/>
          <w:b/>
          <w:bCs/>
          <w:color w:val="365F92"/>
          <w:sz w:val="24"/>
          <w:szCs w:val="24"/>
        </w:rPr>
        <w:t>, Shiwen Chen</w:t>
      </w:r>
      <w:r w:rsidRPr="008E1FD0">
        <w:rPr>
          <w:rFonts w:ascii="Verdana,Bold" w:hAnsi="Verdana,Bold" w:cs="Verdana,Bold"/>
          <w:bCs/>
          <w:color w:val="365F92"/>
          <w:sz w:val="24"/>
          <w:szCs w:val="24"/>
          <w:vertAlign w:val="superscript"/>
        </w:rPr>
        <w:t>b</w:t>
      </w:r>
      <w:r w:rsidRPr="008E1FD0">
        <w:rPr>
          <w:rFonts w:ascii="Verdana,Bold" w:hAnsi="Verdana,Bold" w:cs="Verdana,Bold"/>
          <w:b/>
          <w:bCs/>
          <w:color w:val="365F92"/>
          <w:sz w:val="24"/>
          <w:szCs w:val="24"/>
        </w:rPr>
        <w:t>, Laiiln Chen</w:t>
      </w:r>
      <w:r w:rsidRPr="008E1FD0">
        <w:rPr>
          <w:rFonts w:ascii="Verdana,Bold" w:hAnsi="Verdana,Bold" w:cs="Verdana,Bold"/>
          <w:bCs/>
          <w:color w:val="365F92"/>
          <w:sz w:val="24"/>
          <w:szCs w:val="24"/>
          <w:vertAlign w:val="superscript"/>
        </w:rPr>
        <w:t>a</w:t>
      </w:r>
      <w:r w:rsidRPr="008E1FD0">
        <w:rPr>
          <w:rFonts w:ascii="Verdana,Bold" w:hAnsi="Verdana,Bold" w:cs="Verdana,Bold"/>
          <w:b/>
          <w:bCs/>
          <w:color w:val="365F92"/>
          <w:sz w:val="24"/>
          <w:szCs w:val="24"/>
        </w:rPr>
        <w:t>, Su Guo</w:t>
      </w:r>
      <w:r w:rsidRPr="008E1FD0">
        <w:rPr>
          <w:rFonts w:ascii="Verdana,Bold" w:hAnsi="Verdana,Bold" w:cs="Verdana,Bold"/>
          <w:bCs/>
          <w:color w:val="365F92"/>
          <w:sz w:val="24"/>
          <w:szCs w:val="24"/>
          <w:vertAlign w:val="superscript"/>
        </w:rPr>
        <w:t>a</w:t>
      </w:r>
      <w:r w:rsidRPr="008E1FD0">
        <w:rPr>
          <w:rFonts w:ascii="Verdana,Bold" w:hAnsi="Verdana,Bold" w:cs="Verdana,Bold"/>
          <w:b/>
          <w:bCs/>
          <w:color w:val="365F92"/>
          <w:sz w:val="24"/>
          <w:szCs w:val="24"/>
        </w:rPr>
        <w:t>, Peilong Zhu</w:t>
      </w:r>
      <w:r w:rsidRPr="008E1FD0">
        <w:rPr>
          <w:rFonts w:ascii="Verdana,Bold" w:hAnsi="Verdana,Bold" w:cs="Verdana,Bold"/>
          <w:bCs/>
          <w:color w:val="365F92"/>
          <w:sz w:val="24"/>
          <w:szCs w:val="24"/>
          <w:vertAlign w:val="superscript"/>
        </w:rPr>
        <w:t>c</w:t>
      </w:r>
      <w:r w:rsidRPr="008E1FD0">
        <w:rPr>
          <w:rFonts w:ascii="Verdana,Bold" w:hAnsi="Verdana,Bold" w:cs="Verdana,Bold"/>
          <w:bCs/>
          <w:color w:val="365F92"/>
          <w:sz w:val="24"/>
          <w:szCs w:val="24"/>
        </w:rPr>
        <w:t>*</w:t>
      </w:r>
      <w:r w:rsidR="004A5F96">
        <w:rPr>
          <w:rFonts w:ascii="Verdana,Bold" w:hAnsi="Verdana,Bold" w:cs="Verdana,Bold"/>
          <w:b/>
          <w:bCs/>
          <w:color w:val="365F92"/>
          <w:sz w:val="16"/>
          <w:szCs w:val="16"/>
          <w:vertAlign w:val="superscript"/>
        </w:rPr>
        <w:t xml:space="preserve"> 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  <w:vertAlign w:val="superscript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12)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1"/>
          <w:szCs w:val="11"/>
        </w:rPr>
      </w:pPr>
    </w:p>
    <w:p w:rsidR="008E1FD0" w:rsidRDefault="008E1FD0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8E1FD0">
        <w:rPr>
          <w:rFonts w:ascii="Verdana" w:hAnsi="Verdana" w:cs="TimesNewRoman"/>
          <w:color w:val="000000"/>
          <w:sz w:val="17"/>
          <w:szCs w:val="17"/>
          <w:vertAlign w:val="superscript"/>
        </w:rPr>
        <w:t>a</w:t>
      </w: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Pr="008E1FD0">
        <w:rPr>
          <w:rFonts w:ascii="Verdana" w:hAnsi="Verdana" w:cs="TimesNewRoman"/>
          <w:color w:val="000000"/>
          <w:sz w:val="17"/>
          <w:szCs w:val="17"/>
        </w:rPr>
        <w:t>Xiangshan Research Institute, Ningbo University of Technology, Ningbo, 315799, China</w:t>
      </w: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</w:p>
    <w:p w:rsidR="008E1FD0" w:rsidRDefault="008E1FD0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8E1FD0">
        <w:rPr>
          <w:rFonts w:ascii="Verdana" w:hAnsi="Verdana" w:cs="TimesNewRoman"/>
          <w:color w:val="000000"/>
          <w:sz w:val="17"/>
          <w:szCs w:val="17"/>
          <w:vertAlign w:val="superscript"/>
        </w:rPr>
        <w:t>b</w:t>
      </w: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Pr="008E1FD0">
        <w:rPr>
          <w:rFonts w:ascii="Verdana" w:hAnsi="Verdana" w:cs="TimesNewRoman"/>
          <w:color w:val="000000"/>
          <w:sz w:val="17"/>
          <w:szCs w:val="17"/>
        </w:rPr>
        <w:t>Lotus cars, Ningbo, 315336, China</w:t>
      </w:r>
    </w:p>
    <w:p w:rsidR="008E1FD0" w:rsidRDefault="008E1FD0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8E1FD0">
        <w:rPr>
          <w:rFonts w:ascii="Verdana" w:hAnsi="Verdana" w:cs="TimesNewRoman"/>
          <w:color w:val="000000"/>
          <w:sz w:val="17"/>
          <w:szCs w:val="17"/>
          <w:vertAlign w:val="superscript"/>
        </w:rPr>
        <w:t>c</w:t>
      </w:r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Pr="008E1FD0">
        <w:rPr>
          <w:rFonts w:ascii="Verdana" w:hAnsi="Verdana" w:cs="TimesNewRoman"/>
          <w:color w:val="000000"/>
          <w:sz w:val="17"/>
          <w:szCs w:val="17"/>
        </w:rPr>
        <w:t>N</w:t>
      </w:r>
      <w:r>
        <w:rPr>
          <w:rFonts w:ascii="Verdana" w:hAnsi="Verdana" w:cs="TimesNewRoman"/>
          <w:color w:val="000000"/>
          <w:sz w:val="17"/>
          <w:szCs w:val="17"/>
        </w:rPr>
        <w:t xml:space="preserve">aisen Electric, Ningbo, 315712, </w:t>
      </w:r>
      <w:r w:rsidRPr="008E1FD0">
        <w:rPr>
          <w:rFonts w:ascii="Verdana" w:hAnsi="Verdana" w:cs="TimesNewRoman"/>
          <w:color w:val="000000"/>
          <w:sz w:val="17"/>
          <w:szCs w:val="17"/>
        </w:rPr>
        <w:t>China</w:t>
      </w:r>
    </w:p>
    <w:p w:rsidR="004A5F96" w:rsidRDefault="008E1FD0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 w:rsidRPr="008E1FD0">
        <w:rPr>
          <w:rFonts w:ascii="Verdana" w:hAnsi="Verdana" w:cs="TimesNewRoman"/>
          <w:color w:val="000000"/>
          <w:sz w:val="17"/>
          <w:szCs w:val="17"/>
          <w:vertAlign w:val="superscript"/>
        </w:rPr>
        <w:t>*</w:t>
      </w:r>
      <w:r w:rsidRPr="008E1FD0">
        <w:rPr>
          <w:rFonts w:ascii="Verdana" w:hAnsi="Verdana" w:cs="TimesNewRoman"/>
          <w:color w:val="000000"/>
          <w:sz w:val="17"/>
          <w:szCs w:val="17"/>
        </w:rPr>
        <w:t xml:space="preserve">Email: </w:t>
      </w:r>
      <w:hyperlink r:id="rId8" w:history="1">
        <w:r w:rsidRPr="003275FE">
          <w:rPr>
            <w:rStyle w:val="Hyperlink"/>
            <w:rFonts w:ascii="Verdana" w:hAnsi="Verdana" w:cs="TimesNewRoman"/>
            <w:sz w:val="17"/>
            <w:szCs w:val="17"/>
          </w:rPr>
          <w:t>peilongz@126.com</w:t>
        </w:r>
      </w:hyperlink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977F23">
        <w:rPr>
          <w:rFonts w:ascii="Verdana" w:hAnsi="Verdana" w:cs="TimesNewRoman"/>
          <w:color w:val="000000"/>
          <w:sz w:val="17"/>
          <w:szCs w:val="17"/>
        </w:rPr>
        <w:t xml:space="preserve"> </w:t>
      </w:r>
      <w:r w:rsidR="004A5F96">
        <w:rPr>
          <w:rFonts w:ascii="Verdana" w:hAnsi="Verdana" w:cs="TimesNewRoman"/>
          <w:color w:val="000000"/>
          <w:sz w:val="17"/>
          <w:szCs w:val="17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8.5)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A53D7" w:rsidRPr="008A53D7" w:rsidRDefault="008A53D7" w:rsidP="008A53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365F92"/>
          <w:sz w:val="16"/>
          <w:szCs w:val="16"/>
        </w:rPr>
      </w:pP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Received: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Accepted: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ab/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Published online: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</w:p>
    <w:p w:rsidR="008A53D7" w:rsidRDefault="008A53D7" w:rsidP="008A53D7">
      <w:pPr>
        <w:spacing w:after="0"/>
        <w:jc w:val="center"/>
      </w:pPr>
      <w:r>
        <w:t>______________________________________________________________________________</w:t>
      </w:r>
    </w:p>
    <w:p w:rsidR="008A53D7" w:rsidRDefault="008A53D7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Abstract</w:t>
      </w:r>
      <w:r>
        <w:rPr>
          <w:rFonts w:ascii="Verdana" w:hAnsi="Verdana" w:cs="Verdana,Bold"/>
          <w:b/>
          <w:bCs/>
          <w:color w:val="365F92"/>
          <w:sz w:val="20"/>
          <w:szCs w:val="20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10)</w:t>
      </w:r>
    </w:p>
    <w:p w:rsidR="004A5F96" w:rsidRPr="008A53D7" w:rsidRDefault="00215DF3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Keywords</w:t>
      </w:r>
      <w:r w:rsidR="009E56DE">
        <w:rPr>
          <w:rFonts w:ascii="Verdana" w:hAnsi="Verdana" w:cs="Verdana,Bold"/>
          <w:b/>
          <w:bCs/>
          <w:color w:val="365F92"/>
          <w:sz w:val="20"/>
          <w:szCs w:val="20"/>
        </w:rPr>
        <w:t xml:space="preserve">: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xxxxx, xxxxx, xxxxxx, xxxxxx, xxxxxx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>.</w:t>
      </w:r>
    </w:p>
    <w:p w:rsidR="008A53D7" w:rsidRDefault="008A53D7" w:rsidP="008A53D7">
      <w:pPr>
        <w:spacing w:after="0"/>
      </w:pPr>
      <w:r>
        <w:t>_____________________________________________________________________________________</w:t>
      </w:r>
    </w:p>
    <w:p w:rsidR="008E1FD0" w:rsidRDefault="008E1FD0" w:rsidP="008A53D7">
      <w:pPr>
        <w:spacing w:after="0"/>
        <w:sectPr w:rsidR="008E1FD0" w:rsidSect="002C3A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53D7" w:rsidRDefault="008A53D7" w:rsidP="008A53D7">
      <w:pPr>
        <w:spacing w:after="0"/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365F92"/>
          <w:sz w:val="28"/>
          <w:szCs w:val="28"/>
        </w:rPr>
        <w:sectPr w:rsidR="004A5F96" w:rsidSect="008E1F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lastRenderedPageBreak/>
        <w:t>Title</w:t>
      </w:r>
      <w:r w:rsidR="0084618F" w:rsidRPr="00215DF3">
        <w:rPr>
          <w:rFonts w:ascii="Verdana" w:hAnsi="Verdana"/>
          <w:sz w:val="21"/>
          <w:szCs w:val="21"/>
        </w:rPr>
        <w:t>s of the manuscript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84618F" w:rsidRPr="00215DF3">
        <w:rPr>
          <w:rFonts w:ascii="Verdana" w:hAnsi="Verdana"/>
          <w:sz w:val="21"/>
          <w:szCs w:val="21"/>
        </w:rPr>
        <w:t>(Font style: Verdana,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9E56DE" w:rsidRPr="00215DF3">
        <w:rPr>
          <w:rFonts w:ascii="Verdana" w:hAnsi="Verdana"/>
          <w:sz w:val="21"/>
          <w:szCs w:val="21"/>
        </w:rPr>
        <w:t>Bold</w:t>
      </w:r>
      <w:r w:rsidR="0084618F" w:rsidRPr="00215DF3">
        <w:rPr>
          <w:rFonts w:ascii="Verdana" w:hAnsi="Verdana"/>
          <w:sz w:val="21"/>
          <w:szCs w:val="21"/>
        </w:rPr>
        <w:t xml:space="preserve">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84618F"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84618F" w:rsidRPr="00215DF3" w:rsidRDefault="0084618F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Subtitles 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 xml:space="preserve">Font style: Verdana,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9E56DE" w:rsidRPr="00215DF3">
        <w:rPr>
          <w:rFonts w:ascii="Verdana" w:hAnsi="Verdana"/>
          <w:sz w:val="21"/>
          <w:szCs w:val="21"/>
        </w:rPr>
        <w:t>, italic</w:t>
      </w:r>
      <w:r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i/>
          <w:sz w:val="21"/>
          <w:szCs w:val="21"/>
        </w:r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Text </w:t>
      </w:r>
      <w:r w:rsidR="0084618F" w:rsidRPr="00215DF3">
        <w:rPr>
          <w:rFonts w:ascii="Verdana" w:hAnsi="Verdana"/>
          <w:sz w:val="21"/>
          <w:szCs w:val="21"/>
        </w:rPr>
        <w:t xml:space="preserve">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>Font style: Verdana, Font size: 10.5)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4A5F96" w:rsidRDefault="009E56DE" w:rsidP="00215DF3">
      <w:pPr>
        <w:pStyle w:val="NoSpacing"/>
        <w:numPr>
          <w:ilvl w:val="0"/>
          <w:numId w:val="1"/>
        </w:numPr>
        <w:spacing w:after="240"/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Pages of the </w:t>
      </w:r>
      <w:r w:rsidR="00215DF3" w:rsidRPr="00215DF3">
        <w:rPr>
          <w:rFonts w:ascii="Verdana" w:hAnsi="Verdana"/>
          <w:sz w:val="21"/>
          <w:szCs w:val="21"/>
        </w:rPr>
        <w:t>manuscript (Minimum</w:t>
      </w:r>
      <w:r w:rsidRPr="00215DF3">
        <w:rPr>
          <w:rFonts w:ascii="Verdana" w:hAnsi="Verdana"/>
          <w:sz w:val="21"/>
          <w:szCs w:val="21"/>
        </w:rPr>
        <w:t xml:space="preserve"> 8</w:t>
      </w:r>
      <w:r w:rsidR="00215DF3" w:rsidRPr="00215DF3">
        <w:rPr>
          <w:rFonts w:ascii="Verdana" w:hAnsi="Verdana"/>
          <w:sz w:val="21"/>
          <w:szCs w:val="21"/>
        </w:rPr>
        <w:t>, maximum 12</w:t>
      </w:r>
      <w:r w:rsidRPr="00215DF3">
        <w:rPr>
          <w:rFonts w:ascii="Verdana" w:hAnsi="Verdana"/>
          <w:sz w:val="21"/>
          <w:szCs w:val="21"/>
        </w:rPr>
        <w:t xml:space="preserve"> pages)</w:t>
      </w:r>
      <w:r w:rsidR="00215DF3">
        <w:rPr>
          <w:rFonts w:ascii="Verdana" w:hAnsi="Verdana"/>
          <w:sz w:val="21"/>
          <w:szCs w:val="21"/>
        </w:rPr>
        <w:t xml:space="preserve"> including the References List which shouldn’t exceed 30 sources. </w:t>
      </w:r>
      <w:r w:rsidR="00215DF3" w:rsidRPr="00215DF3">
        <w:rPr>
          <w:rFonts w:ascii="Verdana" w:hAnsi="Verdana"/>
          <w:sz w:val="21"/>
          <w:szCs w:val="21"/>
        </w:rPr>
        <w:t>(Font style: Verdana, Font size: 10.5)</w:t>
      </w:r>
    </w:p>
    <w:p w:rsidR="00215DF3" w:rsidRPr="00215DF3" w:rsidRDefault="00215DF3" w:rsidP="004A5F96">
      <w:pPr>
        <w:pStyle w:val="NoSpacing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215DF3">
        <w:rPr>
          <w:rFonts w:ascii="Verdana" w:hAnsi="Verdana"/>
          <w:sz w:val="21"/>
          <w:szCs w:val="21"/>
        </w:rPr>
        <w:t>No Appendix should be attached to the papers.</w:t>
      </w:r>
    </w:p>
    <w:p w:rsidR="00215DF3" w:rsidRDefault="00215DF3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8E1FD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F96" w:rsidRDefault="004A5F96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sectPr w:rsidR="004A5F96" w:rsidSect="003D52D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E3" w:rsidRDefault="005A69E3" w:rsidP="009E56DE">
      <w:pPr>
        <w:spacing w:after="0" w:line="240" w:lineRule="auto"/>
      </w:pPr>
      <w:r>
        <w:separator/>
      </w:r>
    </w:p>
  </w:endnote>
  <w:endnote w:type="continuationSeparator" w:id="1">
    <w:p w:rsidR="005A69E3" w:rsidRDefault="005A69E3" w:rsidP="009E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D7" w:rsidRPr="00526910" w:rsidRDefault="00EE6A3A">
    <w:pPr>
      <w:pStyle w:val="Footer"/>
      <w:rPr>
        <w:rFonts w:ascii="Verdana" w:hAnsi="Verdana"/>
        <w:sz w:val="16"/>
        <w:szCs w:val="16"/>
      </w:rPr>
    </w:pPr>
    <w:r w:rsidRPr="00526910">
      <w:rPr>
        <w:rFonts w:ascii="Verdana" w:hAnsi="Verdana"/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E3" w:rsidRDefault="005A69E3" w:rsidP="009E56DE">
      <w:pPr>
        <w:spacing w:after="0" w:line="240" w:lineRule="auto"/>
      </w:pPr>
      <w:r>
        <w:separator/>
      </w:r>
    </w:p>
  </w:footnote>
  <w:footnote w:type="continuationSeparator" w:id="1">
    <w:p w:rsidR="005A69E3" w:rsidRDefault="005A69E3" w:rsidP="009E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6DE" w:rsidRPr="00A61079" w:rsidRDefault="008E1FD0" w:rsidP="003D52DD">
    <w:pPr>
      <w:pStyle w:val="Header"/>
      <w:tabs>
        <w:tab w:val="left" w:pos="2580"/>
        <w:tab w:val="left" w:pos="2985"/>
      </w:tabs>
      <w:spacing w:line="276" w:lineRule="auto"/>
      <w:rPr>
        <w:rFonts w:ascii="Verdana" w:hAnsi="Verdana"/>
        <w:b/>
        <w:bCs/>
        <w:color w:val="1F497D" w:themeColor="text2"/>
        <w:sz w:val="18"/>
        <w:szCs w:val="18"/>
      </w:rPr>
    </w:pPr>
    <w:r w:rsidRPr="008E1FD0">
      <w:rPr>
        <w:rFonts w:ascii="Verdana" w:hAnsi="Verdana"/>
        <w:b/>
        <w:bCs/>
        <w:color w:val="1F497D" w:themeColor="text2"/>
        <w:sz w:val="18"/>
        <w:szCs w:val="18"/>
      </w:rPr>
      <w:t>International Journal of Engineering &amp; Technology</w:t>
    </w:r>
  </w:p>
  <w:p w:rsidR="009E56DE" w:rsidRDefault="009E56DE">
    <w:pPr>
      <w:pStyle w:val="Header"/>
      <w:tabs>
        <w:tab w:val="left" w:pos="2580"/>
        <w:tab w:val="left" w:pos="2985"/>
      </w:tabs>
      <w:spacing w:line="276" w:lineRule="auto"/>
      <w:rPr>
        <w:color w:val="4F81BD" w:themeColor="accent1"/>
      </w:rPr>
    </w:pPr>
    <w:r w:rsidRPr="00A61079">
      <w:rPr>
        <w:rFonts w:ascii="Verdana" w:hAnsi="Verdana" w:cs="TimesNewRoman"/>
        <w:sz w:val="16"/>
        <w:szCs w:val="16"/>
      </w:rPr>
      <w:t xml:space="preserve">Vol. </w:t>
    </w:r>
    <w:r w:rsidR="00215DF3">
      <w:rPr>
        <w:rFonts w:ascii="Verdana" w:hAnsi="Verdana" w:cs="TimesNewRoman"/>
        <w:sz w:val="16"/>
        <w:szCs w:val="16"/>
      </w:rPr>
      <w:t>X</w:t>
    </w:r>
    <w:r w:rsidRPr="00A61079">
      <w:rPr>
        <w:rFonts w:ascii="Verdana" w:hAnsi="Verdana" w:cs="TimesNewRoman"/>
        <w:sz w:val="16"/>
        <w:szCs w:val="16"/>
      </w:rPr>
      <w:t xml:space="preserve">, No. </w:t>
    </w:r>
    <w:r w:rsidR="00215DF3">
      <w:rPr>
        <w:rFonts w:ascii="Verdana" w:hAnsi="Verdana" w:cs="TimesNewRoman"/>
        <w:sz w:val="16"/>
        <w:szCs w:val="16"/>
      </w:rPr>
      <w:t>X</w:t>
    </w:r>
    <w:r w:rsidRPr="00A61079">
      <w:rPr>
        <w:rFonts w:ascii="Verdana" w:hAnsi="Verdana" w:cs="TimesNewRoman"/>
        <w:sz w:val="16"/>
        <w:szCs w:val="16"/>
      </w:rPr>
      <w:t xml:space="preserve">, </w:t>
    </w:r>
    <w:r w:rsidR="007F4943">
      <w:rPr>
        <w:rFonts w:ascii="Verdana" w:hAnsi="Verdana" w:cs="TimesNewRoman"/>
        <w:sz w:val="16"/>
        <w:szCs w:val="16"/>
      </w:rPr>
      <w:t>XXXX</w:t>
    </w:r>
    <w:r w:rsidRPr="00A61079">
      <w:rPr>
        <w:rFonts w:ascii="Verdana" w:hAnsi="Verdana" w:cs="TimesNewRoman"/>
        <w:sz w:val="16"/>
        <w:szCs w:val="16"/>
      </w:rPr>
      <w:t xml:space="preserve">, pp. </w:t>
    </w:r>
    <w:r w:rsidR="007F4943">
      <w:rPr>
        <w:rFonts w:ascii="Verdana" w:hAnsi="Verdana" w:cs="TimesNewRoman"/>
        <w:sz w:val="16"/>
        <w:szCs w:val="16"/>
      </w:rPr>
      <w:t>XX</w:t>
    </w:r>
    <w:r w:rsidRPr="00A61079">
      <w:rPr>
        <w:rFonts w:ascii="Verdana" w:hAnsi="Verdana" w:cs="TimesNewRoman"/>
        <w:sz w:val="16"/>
        <w:szCs w:val="16"/>
      </w:rPr>
      <w:t>-</w:t>
    </w:r>
    <w:r w:rsidR="007F4943">
      <w:rPr>
        <w:rFonts w:ascii="Verdana" w:hAnsi="Verdana" w:cs="TimesNewRoman"/>
        <w:sz w:val="16"/>
        <w:szCs w:val="16"/>
      </w:rPr>
      <w:t>XX</w:t>
    </w:r>
  </w:p>
  <w:p w:rsidR="009E56DE" w:rsidRDefault="008E1FD0" w:rsidP="00215DF3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76" w:lineRule="auto"/>
      <w:jc w:val="right"/>
      <w:rPr>
        <w:color w:val="808080" w:themeColor="text1" w:themeTint="7F"/>
      </w:rPr>
    </w:pPr>
    <w:r w:rsidRPr="008E1FD0">
      <w:rPr>
        <w:rFonts w:ascii="Verdana" w:hAnsi="Verdana"/>
        <w:color w:val="000000" w:themeColor="text1"/>
        <w:sz w:val="16"/>
        <w:szCs w:val="16"/>
      </w:rPr>
      <w:t>http://ijet.ielas.org/index.php/ijet/index                                                                                                                   ISSN (online) 2545-417X</w:t>
    </w:r>
  </w:p>
  <w:p w:rsidR="009E56DE" w:rsidRDefault="009E56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E6F"/>
    <w:multiLevelType w:val="hybridMultilevel"/>
    <w:tmpl w:val="299C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4A5F96"/>
    <w:rsid w:val="001C5669"/>
    <w:rsid w:val="00215DF3"/>
    <w:rsid w:val="00286562"/>
    <w:rsid w:val="002C3A7D"/>
    <w:rsid w:val="003906E4"/>
    <w:rsid w:val="003D52DD"/>
    <w:rsid w:val="003E296E"/>
    <w:rsid w:val="004713B8"/>
    <w:rsid w:val="004A5F96"/>
    <w:rsid w:val="004D1198"/>
    <w:rsid w:val="00526910"/>
    <w:rsid w:val="005A69E3"/>
    <w:rsid w:val="005E3B73"/>
    <w:rsid w:val="00742308"/>
    <w:rsid w:val="007758AE"/>
    <w:rsid w:val="007F4943"/>
    <w:rsid w:val="0084618F"/>
    <w:rsid w:val="00877E2A"/>
    <w:rsid w:val="008841F8"/>
    <w:rsid w:val="008A53D7"/>
    <w:rsid w:val="008C0876"/>
    <w:rsid w:val="008E1FD0"/>
    <w:rsid w:val="008F408C"/>
    <w:rsid w:val="00945DC6"/>
    <w:rsid w:val="00977F23"/>
    <w:rsid w:val="009C5293"/>
    <w:rsid w:val="009C7F0F"/>
    <w:rsid w:val="009E56DE"/>
    <w:rsid w:val="009F5DF7"/>
    <w:rsid w:val="00A27F30"/>
    <w:rsid w:val="00A61079"/>
    <w:rsid w:val="00A7577F"/>
    <w:rsid w:val="00C00BEE"/>
    <w:rsid w:val="00D169BC"/>
    <w:rsid w:val="00DA534D"/>
    <w:rsid w:val="00EA3F38"/>
    <w:rsid w:val="00EA7D04"/>
    <w:rsid w:val="00EE6A3A"/>
    <w:rsid w:val="00F401C3"/>
    <w:rsid w:val="00F65B55"/>
    <w:rsid w:val="00F87D10"/>
    <w:rsid w:val="00FB4A48"/>
    <w:rsid w:val="00FF2F44"/>
    <w:rsid w:val="00FF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F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E"/>
  </w:style>
  <w:style w:type="paragraph" w:styleId="Footer">
    <w:name w:val="footer"/>
    <w:basedOn w:val="Normal"/>
    <w:link w:val="Foot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E"/>
  </w:style>
  <w:style w:type="paragraph" w:styleId="BalloonText">
    <w:name w:val="Balloon Text"/>
    <w:basedOn w:val="Normal"/>
    <w:link w:val="BalloonTextChar"/>
    <w:uiPriority w:val="99"/>
    <w:semiHidden/>
    <w:unhideWhenUsed/>
    <w:rsid w:val="009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0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3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5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longz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B60-65CD-4F98-BEDF-8FF09F9A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Business and Economics</vt:lpstr>
    </vt:vector>
  </TitlesOfParts>
  <Company>Grizli777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Engineering &amp; Technology</dc:title>
  <dc:subject>Vol. X, No. X, XXXX, pp. XX-XX</dc:subject>
  <dc:creator>http://ijet.ielas.org/index.php/ijet/index                                                                                                                   ISSN (online) 2545-417X</dc:creator>
  <cp:lastModifiedBy>Hp</cp:lastModifiedBy>
  <cp:revision>2</cp:revision>
  <dcterms:created xsi:type="dcterms:W3CDTF">2025-01-01T23:30:00Z</dcterms:created>
  <dcterms:modified xsi:type="dcterms:W3CDTF">2025-01-01T23:30:00Z</dcterms:modified>
</cp:coreProperties>
</file>